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DB2C81" w14:textId="4DFAA37D" w:rsidR="00FA3A86" w:rsidRDefault="00FA3A86">
      <w:pPr>
        <w:rPr>
          <w:rFonts w:ascii="Segoe UI" w:hAnsi="Segoe UI" w:cs="Segoe UI"/>
          <w:b/>
          <w:bCs/>
          <w:color w:val="0D0D0D"/>
          <w:shd w:val="clear" w:color="auto" w:fill="FCFCFC"/>
        </w:rPr>
      </w:pPr>
      <w:r>
        <w:rPr>
          <w:rFonts w:ascii="Segoe UI" w:hAnsi="Segoe UI" w:cs="Segoe UI"/>
          <w:b/>
          <w:bCs/>
          <w:color w:val="0D0D0D"/>
          <w:shd w:val="clear" w:color="auto" w:fill="FCFCFC"/>
        </w:rPr>
        <w:t>Transcript, Q&amp;A for Denis Ran</w:t>
      </w:r>
      <w:r w:rsidR="00E15BC0">
        <w:rPr>
          <w:rFonts w:ascii="Segoe UI" w:hAnsi="Segoe UI" w:cs="Segoe UI"/>
          <w:b/>
          <w:bCs/>
          <w:color w:val="0D0D0D"/>
          <w:shd w:val="clear" w:color="auto" w:fill="FCFCFC"/>
        </w:rPr>
        <w:t>court Excess Mortality talk at “Back to the Future” Netherlands conf</w:t>
      </w:r>
      <w:r w:rsidR="00532591">
        <w:rPr>
          <w:rFonts w:ascii="Segoe UI" w:hAnsi="Segoe UI" w:cs="Segoe UI"/>
          <w:b/>
          <w:bCs/>
          <w:color w:val="0D0D0D"/>
          <w:shd w:val="clear" w:color="auto" w:fill="FCFCFC"/>
        </w:rPr>
        <w:t>erence</w:t>
      </w:r>
      <w:r w:rsidR="00A4766E">
        <w:rPr>
          <w:rFonts w:ascii="Segoe UI" w:hAnsi="Segoe UI" w:cs="Segoe UI"/>
          <w:b/>
          <w:bCs/>
          <w:color w:val="0D0D0D"/>
          <w:shd w:val="clear" w:color="auto" w:fill="FCFCFC"/>
        </w:rPr>
        <w:t xml:space="preserve"> </w:t>
      </w:r>
      <w:hyperlink r:id="rId6" w:history="1">
        <w:r w:rsidR="00A4766E" w:rsidRPr="00CC6A65">
          <w:rPr>
            <w:rStyle w:val="Hyperlink"/>
            <w:rFonts w:ascii="Segoe UI" w:hAnsi="Segoe UI" w:cs="Segoe UI"/>
            <w:b/>
            <w:bCs/>
            <w:shd w:val="clear" w:color="auto" w:fill="FCFCFC"/>
          </w:rPr>
          <w:t>https://www.youtube.com/watch?v=tMZXJLGySt0</w:t>
        </w:r>
      </w:hyperlink>
    </w:p>
    <w:p w14:paraId="6D9351F9" w14:textId="17171A54" w:rsidR="00A4766E" w:rsidRPr="00FA3A86" w:rsidRDefault="00A4766E">
      <w:pPr>
        <w:rPr>
          <w:rFonts w:ascii="Segoe UI" w:hAnsi="Segoe UI" w:cs="Segoe UI"/>
          <w:b/>
          <w:bCs/>
          <w:color w:val="0D0D0D"/>
          <w:shd w:val="clear" w:color="auto" w:fill="FCFCFC"/>
        </w:rPr>
      </w:pPr>
      <w:hyperlink r:id="rId7" w:history="1">
        <w:r w:rsidRPr="00CC6A65">
          <w:rPr>
            <w:rStyle w:val="Hyperlink"/>
            <w:rFonts w:ascii="Segoe UI" w:hAnsi="Segoe UI" w:cs="Segoe UI"/>
            <w:b/>
            <w:bCs/>
            <w:shd w:val="clear" w:color="auto" w:fill="FCFCFC"/>
          </w:rPr>
          <w:t>https://backtothefuture.nu</w:t>
        </w:r>
      </w:hyperlink>
      <w:r>
        <w:rPr>
          <w:rFonts w:ascii="Segoe UI" w:hAnsi="Segoe UI" w:cs="Segoe UI"/>
          <w:b/>
          <w:bCs/>
          <w:color w:val="0D0D0D"/>
          <w:shd w:val="clear" w:color="auto" w:fill="FCFCFC"/>
        </w:rPr>
        <w:t xml:space="preserve"> </w:t>
      </w:r>
    </w:p>
    <w:p w14:paraId="6518F0C5" w14:textId="25871EA0" w:rsidR="00A50861" w:rsidRDefault="00A50861" w:rsidP="00532591">
      <w:pPr>
        <w:rPr>
          <w:rFonts w:ascii="Segoe UI" w:hAnsi="Segoe UI" w:cs="Segoe UI"/>
          <w:color w:val="0D0D0D"/>
          <w:shd w:val="clear" w:color="auto" w:fill="FCFCFC"/>
        </w:rPr>
      </w:pPr>
      <w:r>
        <w:rPr>
          <w:rFonts w:ascii="Segoe UI" w:hAnsi="Segoe UI" w:cs="Segoe UI"/>
          <w:color w:val="0D0D0D"/>
          <w:shd w:val="clear" w:color="auto" w:fill="FCFCFC"/>
        </w:rPr>
        <w:t>[Approximately 41:00] QUESTIONER: I’m [name transcribed as “</w:t>
      </w:r>
      <w:proofErr w:type="spellStart"/>
      <w:r>
        <w:rPr>
          <w:rFonts w:ascii="Segoe UI" w:hAnsi="Segoe UI" w:cs="Segoe UI"/>
          <w:color w:val="0D0D0D"/>
          <w:shd w:val="clear" w:color="auto" w:fill="FCFCFC"/>
        </w:rPr>
        <w:t>Tetos</w:t>
      </w:r>
      <w:proofErr w:type="spellEnd"/>
      <w:r>
        <w:rPr>
          <w:rFonts w:ascii="Segoe UI" w:hAnsi="Segoe UI" w:cs="Segoe UI"/>
          <w:color w:val="0D0D0D"/>
          <w:shd w:val="clear" w:color="auto" w:fill="FCFCFC"/>
        </w:rPr>
        <w:t>”], and I’m one of the first, I think, in the Netherlands to critici</w:t>
      </w:r>
      <w:r w:rsidR="00E15BC0">
        <w:rPr>
          <w:rFonts w:ascii="Segoe UI" w:hAnsi="Segoe UI" w:cs="Segoe UI"/>
          <w:color w:val="0D0D0D"/>
          <w:shd w:val="clear" w:color="auto" w:fill="FCFCFC"/>
        </w:rPr>
        <w:t>z</w:t>
      </w:r>
      <w:r>
        <w:rPr>
          <w:rFonts w:ascii="Segoe UI" w:hAnsi="Segoe UI" w:cs="Segoe UI"/>
          <w:color w:val="0D0D0D"/>
          <w:shd w:val="clear" w:color="auto" w:fill="FCFCFC"/>
        </w:rPr>
        <w:t xml:space="preserve">e everything that happened since the vaccinations. I have an interesting—well, maybe interesting—question </w:t>
      </w:r>
      <w:r w:rsidR="00532591">
        <w:rPr>
          <w:rFonts w:ascii="Segoe UI" w:hAnsi="Segoe UI" w:cs="Segoe UI"/>
          <w:color w:val="0D0D0D"/>
          <w:shd w:val="clear" w:color="auto" w:fill="FCFCFC"/>
        </w:rPr>
        <w:t>to</w:t>
      </w:r>
      <w:r>
        <w:rPr>
          <w:rFonts w:ascii="Segoe UI" w:hAnsi="Segoe UI" w:cs="Segoe UI"/>
          <w:color w:val="0D0D0D"/>
          <w:shd w:val="clear" w:color="auto" w:fill="FCFCFC"/>
        </w:rPr>
        <w:t xml:space="preserve"> you, because you said there was no spread of the virus, actually</w:t>
      </w:r>
      <w:r w:rsidR="00532591">
        <w:rPr>
          <w:rFonts w:ascii="Segoe UI" w:hAnsi="Segoe UI" w:cs="Segoe UI"/>
          <w:color w:val="0D0D0D"/>
          <w:shd w:val="clear" w:color="auto" w:fill="FCFCFC"/>
        </w:rPr>
        <w:t xml:space="preserve">, yeah? </w:t>
      </w:r>
      <w:r>
        <w:rPr>
          <w:rFonts w:ascii="Segoe UI" w:hAnsi="Segoe UI" w:cs="Segoe UI"/>
          <w:color w:val="0D0D0D"/>
          <w:shd w:val="clear" w:color="auto" w:fill="FCFCFC"/>
        </w:rPr>
        <w:t xml:space="preserve">Yeah. There was no spread of coronavirus. I did my PhD on malaria, and at that time we were always impressed by the fact that there was something like airport malaria. That means that around airports in countries where there is no malaria, you could find malaria patients because of the mosquitoes that travelled with the airplanes. That’s why we got airport malaria, and that is still the case. </w:t>
      </w:r>
      <w:proofErr w:type="gramStart"/>
      <w:r>
        <w:rPr>
          <w:rFonts w:ascii="Segoe UI" w:hAnsi="Segoe UI" w:cs="Segoe UI"/>
          <w:color w:val="0D0D0D"/>
          <w:shd w:val="clear" w:color="auto" w:fill="FCFCFC"/>
        </w:rPr>
        <w:t>So</w:t>
      </w:r>
      <w:proofErr w:type="gramEnd"/>
      <w:r>
        <w:rPr>
          <w:rFonts w:ascii="Segoe UI" w:hAnsi="Segoe UI" w:cs="Segoe UI"/>
          <w:color w:val="0D0D0D"/>
          <w:shd w:val="clear" w:color="auto" w:fill="FCFCFC"/>
        </w:rPr>
        <w:t xml:space="preserve"> I was wondering: if there w</w:t>
      </w:r>
      <w:r w:rsidR="00532591">
        <w:rPr>
          <w:rFonts w:ascii="Segoe UI" w:hAnsi="Segoe UI" w:cs="Segoe UI"/>
          <w:color w:val="0D0D0D"/>
          <w:shd w:val="clear" w:color="auto" w:fill="FCFCFC"/>
        </w:rPr>
        <w:t>as</w:t>
      </w:r>
      <w:r>
        <w:rPr>
          <w:rFonts w:ascii="Segoe UI" w:hAnsi="Segoe UI" w:cs="Segoe UI"/>
          <w:color w:val="0D0D0D"/>
          <w:shd w:val="clear" w:color="auto" w:fill="FCFCFC"/>
        </w:rPr>
        <w:t xml:space="preserve"> spread from China, wouldn’t you have expected hotspots of COVID around cities with airports? And if not, have you studied that? </w:t>
      </w:r>
      <w:r w:rsidR="00532591">
        <w:rPr>
          <w:rFonts w:ascii="Segoe UI" w:hAnsi="Segoe UI" w:cs="Segoe UI"/>
          <w:color w:val="0D0D0D"/>
          <w:shd w:val="clear" w:color="auto" w:fill="FCFCFC"/>
        </w:rPr>
        <w:t>Because i</w:t>
      </w:r>
      <w:r>
        <w:rPr>
          <w:rFonts w:ascii="Segoe UI" w:hAnsi="Segoe UI" w:cs="Segoe UI"/>
          <w:color w:val="0D0D0D"/>
          <w:shd w:val="clear" w:color="auto" w:fill="FCFCFC"/>
        </w:rPr>
        <w:t xml:space="preserve">t would be a nice comparison to see airport malaria versus [COVID]. </w:t>
      </w:r>
    </w:p>
    <w:p w14:paraId="2075D6E4" w14:textId="241C2739" w:rsidR="00A50861" w:rsidRDefault="00532591">
      <w:pPr>
        <w:rPr>
          <w:rFonts w:ascii="Segoe UI" w:hAnsi="Segoe UI" w:cs="Segoe UI"/>
          <w:color w:val="0D0D0D"/>
          <w:shd w:val="clear" w:color="auto" w:fill="FCFCFC"/>
        </w:rPr>
      </w:pPr>
      <w:r>
        <w:rPr>
          <w:rFonts w:ascii="Segoe UI" w:hAnsi="Segoe UI" w:cs="Segoe UI"/>
          <w:color w:val="0D0D0D"/>
          <w:shd w:val="clear" w:color="auto" w:fill="FCFCFC"/>
        </w:rPr>
        <w:t>RANCOURT</w:t>
      </w:r>
      <w:r w:rsidR="00A50861">
        <w:rPr>
          <w:rFonts w:ascii="Segoe UI" w:hAnsi="Segoe UI" w:cs="Segoe UI"/>
          <w:color w:val="0D0D0D"/>
          <w:shd w:val="clear" w:color="auto" w:fill="FCFCFC"/>
        </w:rPr>
        <w:t>: Well, we studied in detail where the hotspots occur, near which airports, and in which countries, and where they do not occur that have the same airports, and so on. So, of course, we’ve looked at that in great detail, at a high-resolution scale. The answer would be a long one, obviously, but the short answer is: these models—because I’m a theoretical physicist, and I can evaluate the models—</w:t>
      </w:r>
      <w:r>
        <w:rPr>
          <w:rFonts w:ascii="Segoe UI" w:hAnsi="Segoe UI" w:cs="Segoe UI"/>
          <w:color w:val="0D0D0D"/>
          <w:shd w:val="clear" w:color="auto" w:fill="FCFCFC"/>
        </w:rPr>
        <w:t xml:space="preserve">they </w:t>
      </w:r>
      <w:r w:rsidR="00A50861">
        <w:rPr>
          <w:rFonts w:ascii="Segoe UI" w:hAnsi="Segoe UI" w:cs="Segoe UI"/>
          <w:color w:val="0D0D0D"/>
          <w:shd w:val="clear" w:color="auto" w:fill="FCFCFC"/>
        </w:rPr>
        <w:t xml:space="preserve">are, let’s say, incomplete. They’re not a good measure of reality. They completely </w:t>
      </w:r>
      <w:proofErr w:type="spellStart"/>
      <w:r w:rsidR="00A50861">
        <w:rPr>
          <w:rFonts w:ascii="Segoe UI" w:hAnsi="Segoe UI" w:cs="Segoe UI"/>
          <w:color w:val="0D0D0D"/>
          <w:shd w:val="clear" w:color="auto" w:fill="FCFCFC"/>
        </w:rPr>
        <w:t>overpush</w:t>
      </w:r>
      <w:proofErr w:type="spellEnd"/>
      <w:r w:rsidR="00A50861">
        <w:rPr>
          <w:rFonts w:ascii="Segoe UI" w:hAnsi="Segoe UI" w:cs="Segoe UI"/>
          <w:color w:val="0D0D0D"/>
          <w:shd w:val="clear" w:color="auto" w:fill="FCFCFC"/>
        </w:rPr>
        <w:t xml:space="preserve"> synchronicity because, at the local level around the airport, they don’t allow agent-based variations. They kind of make it uniform. So even the models, as bad as they are and pushing in their direction, </w:t>
      </w:r>
      <w:r>
        <w:rPr>
          <w:rFonts w:ascii="Segoe UI" w:hAnsi="Segoe UI" w:cs="Segoe UI"/>
          <w:color w:val="0D0D0D"/>
          <w:shd w:val="clear" w:color="auto" w:fill="FCFCFC"/>
        </w:rPr>
        <w:t xml:space="preserve">they like </w:t>
      </w:r>
      <w:r w:rsidR="00A50861">
        <w:rPr>
          <w:rFonts w:ascii="Segoe UI" w:hAnsi="Segoe UI" w:cs="Segoe UI"/>
          <w:color w:val="0D0D0D"/>
          <w:shd w:val="clear" w:color="auto" w:fill="FCFCFC"/>
        </w:rPr>
        <w:t xml:space="preserve">don’t come anywhere near explaining what we see. That’s a partial answer, I think—I hope. Also, our paper on spontaneous non-transmission pneumonia reviews a lot of these examples, so you can look at that. </w:t>
      </w:r>
      <w:proofErr w:type="gramStart"/>
      <w:r w:rsidR="00A50861">
        <w:rPr>
          <w:rFonts w:ascii="Segoe UI" w:hAnsi="Segoe UI" w:cs="Segoe UI"/>
          <w:color w:val="0D0D0D"/>
          <w:shd w:val="clear" w:color="auto" w:fill="FCFCFC"/>
        </w:rPr>
        <w:t>There</w:t>
      </w:r>
      <w:r>
        <w:rPr>
          <w:rFonts w:ascii="Segoe UI" w:hAnsi="Segoe UI" w:cs="Segoe UI"/>
          <w:color w:val="0D0D0D"/>
          <w:shd w:val="clear" w:color="auto" w:fill="FCFCFC"/>
        </w:rPr>
        <w:t>’s</w:t>
      </w:r>
      <w:proofErr w:type="gramEnd"/>
      <w:r>
        <w:rPr>
          <w:rFonts w:ascii="Segoe UI" w:hAnsi="Segoe UI" w:cs="Segoe UI"/>
          <w:color w:val="0D0D0D"/>
          <w:shd w:val="clear" w:color="auto" w:fill="FCFCFC"/>
        </w:rPr>
        <w:t xml:space="preserve"> </w:t>
      </w:r>
      <w:r w:rsidR="00A50861">
        <w:rPr>
          <w:rFonts w:ascii="Segoe UI" w:hAnsi="Segoe UI" w:cs="Segoe UI"/>
          <w:color w:val="0D0D0D"/>
          <w:shd w:val="clear" w:color="auto" w:fill="FCFCFC"/>
        </w:rPr>
        <w:t xml:space="preserve">many examples of it that are malaria-like in behavior.  </w:t>
      </w:r>
    </w:p>
    <w:p w14:paraId="7A9FF78E" w14:textId="21136A96" w:rsidR="00A50861"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QUESTIONER: One final remark: </w:t>
      </w:r>
      <w:r w:rsidR="00532591">
        <w:rPr>
          <w:rFonts w:ascii="Segoe UI" w:hAnsi="Segoe UI" w:cs="Segoe UI"/>
          <w:color w:val="0D0D0D"/>
          <w:shd w:val="clear" w:color="auto" w:fill="FCFCFC"/>
        </w:rPr>
        <w:t xml:space="preserve">Because </w:t>
      </w:r>
      <w:r>
        <w:rPr>
          <w:rFonts w:ascii="Segoe UI" w:hAnsi="Segoe UI" w:cs="Segoe UI"/>
          <w:color w:val="0D0D0D"/>
          <w:shd w:val="clear" w:color="auto" w:fill="FCFCFC"/>
        </w:rPr>
        <w:t xml:space="preserve">I would have expected that the people working at the airports would have been the ones who would be first affected by </w:t>
      </w:r>
      <w:r w:rsidR="00532591">
        <w:rPr>
          <w:rFonts w:ascii="Segoe UI" w:hAnsi="Segoe UI" w:cs="Segoe UI"/>
          <w:color w:val="0D0D0D"/>
          <w:shd w:val="clear" w:color="auto" w:fill="FCFCFC"/>
        </w:rPr>
        <w:t>C</w:t>
      </w:r>
      <w:r>
        <w:rPr>
          <w:rFonts w:ascii="Segoe UI" w:hAnsi="Segoe UI" w:cs="Segoe UI"/>
          <w:color w:val="0D0D0D"/>
          <w:shd w:val="clear" w:color="auto" w:fill="FCFCFC"/>
        </w:rPr>
        <w:t>OVI</w:t>
      </w:r>
      <w:r w:rsidR="00532591">
        <w:rPr>
          <w:rFonts w:ascii="Segoe UI" w:hAnsi="Segoe UI" w:cs="Segoe UI"/>
          <w:color w:val="0D0D0D"/>
          <w:shd w:val="clear" w:color="auto" w:fill="FCFCFC"/>
        </w:rPr>
        <w:t>D</w:t>
      </w:r>
      <w:r>
        <w:rPr>
          <w:rFonts w:ascii="Segoe UI" w:hAnsi="Segoe UI" w:cs="Segoe UI"/>
          <w:color w:val="0D0D0D"/>
          <w:shd w:val="clear" w:color="auto" w:fill="FCFCFC"/>
        </w:rPr>
        <w:t xml:space="preserve">. </w:t>
      </w:r>
    </w:p>
    <w:p w14:paraId="34E0CACB" w14:textId="77777777" w:rsidR="00A50861"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PRESENTER: Yeah, it just doesn’t work. Even the models themselves admit that if the new infection lands here, there has to be this kind of spread through trains, cars, and people. They calculate all of this, and none of it works. It just does not. Like I said, remember I gave this picture? Okay, that’s not happening. [43:38] </w:t>
      </w:r>
    </w:p>
    <w:p w14:paraId="1213C133" w14:textId="77777777" w:rsidR="00A50861" w:rsidRDefault="00A50861">
      <w:pPr>
        <w:rPr>
          <w:rFonts w:ascii="Segoe UI" w:hAnsi="Segoe UI" w:cs="Segoe UI"/>
          <w:color w:val="0D0D0D"/>
          <w:shd w:val="clear" w:color="auto" w:fill="FCFCFC"/>
        </w:rPr>
      </w:pPr>
      <w:r>
        <w:rPr>
          <w:rFonts w:ascii="Segoe UI" w:hAnsi="Segoe UI" w:cs="Segoe UI"/>
          <w:color w:val="0D0D0D"/>
          <w:shd w:val="clear" w:color="auto" w:fill="FCFCFC"/>
        </w:rPr>
        <w:lastRenderedPageBreak/>
        <w:t xml:space="preserve">MODERATOR: Thanks very much. I saw another hand—an important hand. Please stand up. What’s your name? [43:46] </w:t>
      </w:r>
    </w:p>
    <w:p w14:paraId="3BEDDFA2" w14:textId="77777777" w:rsidR="00A50861"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JESSICA ROSE: My name is Jessica Rose. Great presentation. I don’t mean to be controversial, but do you think there was a virus at all? [43:56] </w:t>
      </w:r>
    </w:p>
    <w:p w14:paraId="03BA5248" w14:textId="66909756" w:rsidR="00A50861" w:rsidRDefault="00532591">
      <w:pPr>
        <w:rPr>
          <w:rFonts w:ascii="Segoe UI" w:hAnsi="Segoe UI" w:cs="Segoe UI"/>
          <w:color w:val="0D0D0D"/>
          <w:shd w:val="clear" w:color="auto" w:fill="FCFCFC"/>
        </w:rPr>
      </w:pPr>
      <w:r>
        <w:rPr>
          <w:rFonts w:ascii="Segoe UI" w:hAnsi="Segoe UI" w:cs="Segoe UI"/>
          <w:color w:val="0D0D0D"/>
          <w:shd w:val="clear" w:color="auto" w:fill="FCFCFC"/>
        </w:rPr>
        <w:t>RANCOURT</w:t>
      </w:r>
      <w:r w:rsidR="00A50861">
        <w:rPr>
          <w:rFonts w:ascii="Segoe UI" w:hAnsi="Segoe UI" w:cs="Segoe UI"/>
          <w:color w:val="0D0D0D"/>
          <w:shd w:val="clear" w:color="auto" w:fill="FCFCFC"/>
        </w:rPr>
        <w:t xml:space="preserve">: That’s too controversial. </w:t>
      </w:r>
    </w:p>
    <w:p w14:paraId="1ADEAEB4" w14:textId="11852BAD" w:rsidR="00A50861"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JESSICA ROSE: Is it? </w:t>
      </w:r>
      <w:r w:rsidR="00532591">
        <w:rPr>
          <w:rFonts w:ascii="Segoe UI" w:hAnsi="Segoe UI" w:cs="Segoe UI"/>
          <w:color w:val="0D0D0D"/>
          <w:shd w:val="clear" w:color="auto" w:fill="FCFCFC"/>
        </w:rPr>
        <w:t xml:space="preserve">Do you think something was disseminated at all? </w:t>
      </w:r>
      <w:r>
        <w:rPr>
          <w:rFonts w:ascii="Segoe UI" w:hAnsi="Segoe UI" w:cs="Segoe UI"/>
          <w:color w:val="0D0D0D"/>
          <w:shd w:val="clear" w:color="auto" w:fill="FCFCFC"/>
        </w:rPr>
        <w:t xml:space="preserve">[44:04] </w:t>
      </w:r>
    </w:p>
    <w:p w14:paraId="4562F16F" w14:textId="75177468"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PRESENTER: Here’s my answer. My opinion about that is irrelevant. I’ve not completed my thoughts on that. What’s important </w:t>
      </w:r>
      <w:r w:rsidRPr="00532591">
        <w:rPr>
          <w:rFonts w:ascii="Segoe UI" w:hAnsi="Segoe UI" w:cs="Segoe UI"/>
          <w:color w:val="0D0D0D"/>
          <w:shd w:val="clear" w:color="auto" w:fill="FCFCFC"/>
        </w:rPr>
        <w:t>is the empirical data that I’m sure of</w:t>
      </w:r>
      <w:r>
        <w:rPr>
          <w:rFonts w:ascii="Segoe UI" w:hAnsi="Segoe UI" w:cs="Segoe UI"/>
          <w:color w:val="0D0D0D"/>
          <w:shd w:val="clear" w:color="auto" w:fill="FCFCFC"/>
        </w:rPr>
        <w:t xml:space="preserve"> and how it can be directly interpreted. </w:t>
      </w:r>
      <w:proofErr w:type="gramStart"/>
      <w:r w:rsidR="00532591">
        <w:rPr>
          <w:rFonts w:ascii="Segoe UI" w:hAnsi="Segoe UI" w:cs="Segoe UI"/>
          <w:color w:val="0D0D0D"/>
          <w:shd w:val="clear" w:color="auto" w:fill="FCFCFC"/>
        </w:rPr>
        <w:t>So</w:t>
      </w:r>
      <w:proofErr w:type="gramEnd"/>
      <w:r w:rsidR="00532591">
        <w:rPr>
          <w:rFonts w:ascii="Segoe UI" w:hAnsi="Segoe UI" w:cs="Segoe UI"/>
          <w:color w:val="0D0D0D"/>
          <w:shd w:val="clear" w:color="auto" w:fill="FCFCFC"/>
        </w:rPr>
        <w:t xml:space="preserve"> </w:t>
      </w:r>
      <w:r>
        <w:rPr>
          <w:rFonts w:ascii="Segoe UI" w:hAnsi="Segoe UI" w:cs="Segoe UI"/>
          <w:color w:val="0D0D0D"/>
          <w:shd w:val="clear" w:color="auto" w:fill="FCFCFC"/>
        </w:rPr>
        <w:t>I’ve always said I don’t want to touch that. I</w:t>
      </w:r>
      <w:r w:rsidR="00532591">
        <w:rPr>
          <w:rFonts w:ascii="Segoe UI" w:hAnsi="Segoe UI" w:cs="Segoe UI"/>
          <w:color w:val="0D0D0D"/>
          <w:shd w:val="clear" w:color="auto" w:fill="FCFCFC"/>
        </w:rPr>
        <w:t xml:space="preserve"> will </w:t>
      </w:r>
      <w:r>
        <w:rPr>
          <w:rFonts w:ascii="Segoe UI" w:hAnsi="Segoe UI" w:cs="Segoe UI"/>
          <w:color w:val="0D0D0D"/>
          <w:shd w:val="clear" w:color="auto" w:fill="FCFCFC"/>
        </w:rPr>
        <w:t xml:space="preserve">say things on social media. I will also try to be provocative, but I don’t have a strong opinion about that at the moment. </w:t>
      </w:r>
      <w:r w:rsidR="00532591">
        <w:rPr>
          <w:rFonts w:ascii="Segoe UI" w:hAnsi="Segoe UI" w:cs="Segoe UI"/>
          <w:color w:val="0D0D0D"/>
          <w:shd w:val="clear" w:color="auto" w:fill="FCFCFC"/>
        </w:rPr>
        <w:t>I do</w:t>
      </w:r>
      <w:r w:rsidR="00532591">
        <w:rPr>
          <w:rFonts w:ascii="Segoe UI" w:hAnsi="Segoe UI" w:cs="Segoe UI"/>
          <w:color w:val="0D0D0D"/>
          <w:shd w:val="clear" w:color="auto" w:fill="FCFCFC"/>
        </w:rPr>
        <w:t>—</w:t>
      </w:r>
      <w:r w:rsidR="00532591">
        <w:rPr>
          <w:rFonts w:ascii="Segoe UI" w:hAnsi="Segoe UI" w:cs="Segoe UI"/>
          <w:color w:val="0D0D0D"/>
          <w:shd w:val="clear" w:color="auto" w:fill="FCFCFC"/>
        </w:rPr>
        <w:t>a</w:t>
      </w:r>
      <w:r>
        <w:rPr>
          <w:rFonts w:ascii="Segoe UI" w:hAnsi="Segoe UI" w:cs="Segoe UI"/>
          <w:color w:val="0D0D0D"/>
          <w:shd w:val="clear" w:color="auto" w:fill="FCFCFC"/>
        </w:rPr>
        <w:t xml:space="preserve">lthough I do tend to believe—let’s just say I’m not convinced that virus as a cause of disease has been firmly demonstrated scientifically. That’s just my position, my belief at the moment. It has not been demonstrated to my degree of discernment, intellectual critique, and so on. That’s all. [44:53] </w:t>
      </w:r>
    </w:p>
    <w:p w14:paraId="0A995C6C" w14:textId="185512E9" w:rsidR="00FA3A86" w:rsidRDefault="00532591" w:rsidP="00FA3A86">
      <w:pPr>
        <w:rPr>
          <w:rFonts w:ascii="Segoe UI" w:hAnsi="Segoe UI" w:cs="Segoe UI"/>
          <w:color w:val="0D0D0D"/>
          <w:shd w:val="clear" w:color="auto" w:fill="FCFCFC"/>
        </w:rPr>
      </w:pPr>
      <w:r>
        <w:rPr>
          <w:rFonts w:ascii="Segoe UI" w:hAnsi="Segoe UI" w:cs="Segoe UI"/>
          <w:color w:val="0D0D0D"/>
          <w:shd w:val="clear" w:color="auto" w:fill="FCFCFC"/>
        </w:rPr>
        <w:t>MODERATOR</w:t>
      </w:r>
      <w:r w:rsidR="00A50861">
        <w:rPr>
          <w:rFonts w:ascii="Segoe UI" w:hAnsi="Segoe UI" w:cs="Segoe UI"/>
          <w:color w:val="0D0D0D"/>
          <w:shd w:val="clear" w:color="auto" w:fill="FCFCFC"/>
        </w:rPr>
        <w:t xml:space="preserve">: I have a strong opinion about that, but I won’t go into discussion. </w:t>
      </w:r>
    </w:p>
    <w:p w14:paraId="3881214A" w14:textId="61CA19B4" w:rsidR="00532591" w:rsidRDefault="00532591" w:rsidP="00FA3A86">
      <w:pPr>
        <w:rPr>
          <w:rFonts w:ascii="Segoe UI" w:hAnsi="Segoe UI" w:cs="Segoe UI"/>
          <w:color w:val="0D0D0D"/>
          <w:shd w:val="clear" w:color="auto" w:fill="FCFCFC"/>
        </w:rPr>
      </w:pPr>
      <w:r>
        <w:rPr>
          <w:rFonts w:ascii="Segoe UI" w:hAnsi="Segoe UI" w:cs="Segoe UI"/>
          <w:color w:val="0D0D0D"/>
          <w:shd w:val="clear" w:color="auto" w:fill="FCFCFC"/>
        </w:rPr>
        <w:t xml:space="preserve">RANCOURT: </w:t>
      </w:r>
      <w:r w:rsidR="00A50861">
        <w:rPr>
          <w:rFonts w:ascii="Segoe UI" w:hAnsi="Segoe UI" w:cs="Segoe UI"/>
          <w:color w:val="0D0D0D"/>
          <w:shd w:val="clear" w:color="auto" w:fill="FCFCFC"/>
        </w:rPr>
        <w:t xml:space="preserve">Let’s just move on. Let’s just move on. [Laughter.] </w:t>
      </w:r>
    </w:p>
    <w:p w14:paraId="5C1ADA8F" w14:textId="1F566265" w:rsidR="00FA3A86" w:rsidRDefault="00A12F8D" w:rsidP="00FA3A86">
      <w:pPr>
        <w:rPr>
          <w:rFonts w:ascii="Segoe UI" w:hAnsi="Segoe UI" w:cs="Segoe UI"/>
          <w:color w:val="0D0D0D"/>
          <w:shd w:val="clear" w:color="auto" w:fill="FCFCFC"/>
        </w:rPr>
      </w:pPr>
      <w:r>
        <w:rPr>
          <w:rFonts w:ascii="Segoe UI" w:hAnsi="Segoe UI" w:cs="Segoe UI"/>
          <w:color w:val="0D0D0D"/>
          <w:shd w:val="clear" w:color="auto" w:fill="FCFCFC"/>
        </w:rPr>
        <w:t xml:space="preserve">MODERATOR: </w:t>
      </w:r>
      <w:r w:rsidR="00A50861">
        <w:rPr>
          <w:rFonts w:ascii="Segoe UI" w:hAnsi="Segoe UI" w:cs="Segoe UI"/>
          <w:color w:val="0D0D0D"/>
          <w:shd w:val="clear" w:color="auto" w:fill="FCFCFC"/>
        </w:rPr>
        <w:t>A question from “</w:t>
      </w:r>
      <w:proofErr w:type="gramStart"/>
      <w:r w:rsidR="00A50861">
        <w:rPr>
          <w:rFonts w:ascii="Segoe UI" w:hAnsi="Segoe UI" w:cs="Segoe UI"/>
          <w:color w:val="0D0D0D"/>
          <w:shd w:val="clear" w:color="auto" w:fill="FCFCFC"/>
        </w:rPr>
        <w:t>Kristoff”</w:t>
      </w:r>
      <w:r>
        <w:rPr>
          <w:rFonts w:ascii="Segoe UI" w:hAnsi="Segoe UI" w:cs="Segoe UI"/>
          <w:color w:val="0D0D0D"/>
          <w:shd w:val="clear" w:color="auto" w:fill="FCFCFC"/>
        </w:rPr>
        <w:t xml:space="preserve"> </w:t>
      </w:r>
      <w:r w:rsidR="00A50861">
        <w:rPr>
          <w:rFonts w:ascii="Segoe UI" w:hAnsi="Segoe UI" w:cs="Segoe UI"/>
          <w:color w:val="0D0D0D"/>
          <w:shd w:val="clear" w:color="auto" w:fill="FCFCFC"/>
        </w:rPr>
        <w:t xml:space="preserve"> Please</w:t>
      </w:r>
      <w:proofErr w:type="gramEnd"/>
      <w:r w:rsidR="00A50861">
        <w:rPr>
          <w:rFonts w:ascii="Segoe UI" w:hAnsi="Segoe UI" w:cs="Segoe UI"/>
          <w:color w:val="0D0D0D"/>
          <w:shd w:val="clear" w:color="auto" w:fill="FCFCFC"/>
        </w:rPr>
        <w:t xml:space="preserve"> state your name. </w:t>
      </w:r>
    </w:p>
    <w:p w14:paraId="6B34688F" w14:textId="3D9ADFC3" w:rsidR="00FA3A86" w:rsidRDefault="00A12F8D">
      <w:pPr>
        <w:rPr>
          <w:rFonts w:ascii="Segoe UI" w:hAnsi="Segoe UI" w:cs="Segoe UI"/>
          <w:color w:val="0D0D0D"/>
          <w:shd w:val="clear" w:color="auto" w:fill="FCFCFC"/>
        </w:rPr>
      </w:pPr>
      <w:r>
        <w:rPr>
          <w:rFonts w:ascii="Segoe UI" w:hAnsi="Segoe UI" w:cs="Segoe UI"/>
          <w:color w:val="0D0D0D"/>
          <w:shd w:val="clear" w:color="auto" w:fill="FCFCFC"/>
        </w:rPr>
        <w:t>[</w:t>
      </w:r>
      <w:r w:rsidR="00A50861">
        <w:rPr>
          <w:rFonts w:ascii="Segoe UI" w:hAnsi="Segoe UI" w:cs="Segoe UI"/>
          <w:color w:val="0D0D0D"/>
          <w:shd w:val="clear" w:color="auto" w:fill="FCFCFC"/>
        </w:rPr>
        <w:t xml:space="preserve">45:04] QUESTIONER: </w:t>
      </w:r>
      <w:r>
        <w:rPr>
          <w:rFonts w:ascii="Segoe UI" w:hAnsi="Segoe UI" w:cs="Segoe UI"/>
          <w:color w:val="0D0D0D"/>
          <w:shd w:val="clear" w:color="auto" w:fill="FCFCFC"/>
        </w:rPr>
        <w:t>“</w:t>
      </w:r>
      <w:proofErr w:type="gramStart"/>
      <w:r>
        <w:rPr>
          <w:rFonts w:ascii="Segoe UI" w:hAnsi="Segoe UI" w:cs="Segoe UI"/>
          <w:color w:val="0D0D0D"/>
          <w:shd w:val="clear" w:color="auto" w:fill="FCFCFC"/>
        </w:rPr>
        <w:t xml:space="preserve">Kristoff”  </w:t>
      </w:r>
      <w:r w:rsidR="00A50861">
        <w:rPr>
          <w:rFonts w:ascii="Segoe UI" w:hAnsi="Segoe UI" w:cs="Segoe UI"/>
          <w:color w:val="0D0D0D"/>
          <w:shd w:val="clear" w:color="auto" w:fill="FCFCFC"/>
        </w:rPr>
        <w:t>[</w:t>
      </w:r>
      <w:proofErr w:type="gramEnd"/>
      <w:r w:rsidR="00A50861">
        <w:rPr>
          <w:rFonts w:ascii="Segoe UI" w:hAnsi="Segoe UI" w:cs="Segoe UI"/>
          <w:color w:val="0D0D0D"/>
          <w:shd w:val="clear" w:color="auto" w:fill="FCFCFC"/>
        </w:rPr>
        <w:t xml:space="preserve">surname unclear], World Council for Health. Probably one of the most important presentations of the last few years. Thank you very much. Tom </w:t>
      </w:r>
      <w:r>
        <w:rPr>
          <w:rFonts w:ascii="Segoe UI" w:hAnsi="Segoe UI" w:cs="Segoe UI"/>
          <w:color w:val="0D0D0D"/>
          <w:shd w:val="clear" w:color="auto" w:fill="FCFCFC"/>
        </w:rPr>
        <w:t xml:space="preserve">Lausen, </w:t>
      </w:r>
      <w:r w:rsidR="00A50861">
        <w:rPr>
          <w:rFonts w:ascii="Segoe UI" w:hAnsi="Segoe UI" w:cs="Segoe UI"/>
          <w:color w:val="0D0D0D"/>
          <w:shd w:val="clear" w:color="auto" w:fill="FCFCFC"/>
        </w:rPr>
        <w:t>he’s a German data analyst</w:t>
      </w:r>
      <w:r>
        <w:rPr>
          <w:rFonts w:ascii="Segoe UI" w:hAnsi="Segoe UI" w:cs="Segoe UI"/>
          <w:color w:val="0D0D0D"/>
          <w:shd w:val="clear" w:color="auto" w:fill="FCFCFC"/>
        </w:rPr>
        <w:t xml:space="preserve">, he </w:t>
      </w:r>
      <w:r w:rsidR="00A50861">
        <w:rPr>
          <w:rFonts w:ascii="Segoe UI" w:hAnsi="Segoe UI" w:cs="Segoe UI"/>
          <w:color w:val="0D0D0D"/>
          <w:shd w:val="clear" w:color="auto" w:fill="FCFCFC"/>
        </w:rPr>
        <w:t>found that within that peak of excess mortality</w:t>
      </w:r>
      <w:r>
        <w:rPr>
          <w:rFonts w:ascii="Segoe UI" w:hAnsi="Segoe UI" w:cs="Segoe UI"/>
          <w:color w:val="0D0D0D"/>
          <w:shd w:val="clear" w:color="auto" w:fill="FCFCFC"/>
        </w:rPr>
        <w:t xml:space="preserve"> in 2020,</w:t>
      </w:r>
      <w:r w:rsidR="00A50861">
        <w:rPr>
          <w:rFonts w:ascii="Segoe UI" w:hAnsi="Segoe UI" w:cs="Segoe UI"/>
          <w:color w:val="0D0D0D"/>
          <w:shd w:val="clear" w:color="auto" w:fill="FCFCFC"/>
        </w:rPr>
        <w:t xml:space="preserve"> in April, just when everything went down, there was this peak, as you showed in the data of Quebec. He was able to show that in all European states, the same happened within two days. Did you observe that internationally? </w:t>
      </w:r>
    </w:p>
    <w:p w14:paraId="58A222D7" w14:textId="77777777" w:rsidR="00A12F8D"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PRESENTER: </w:t>
      </w:r>
      <w:r w:rsidR="00A12F8D">
        <w:rPr>
          <w:rFonts w:ascii="Segoe UI" w:hAnsi="Segoe UI" w:cs="Segoe UI"/>
          <w:color w:val="0D0D0D"/>
          <w:shd w:val="clear" w:color="auto" w:fill="FCFCFC"/>
        </w:rPr>
        <w:t xml:space="preserve">Yeah, </w:t>
      </w:r>
      <w:r>
        <w:rPr>
          <w:rFonts w:ascii="Segoe UI" w:hAnsi="Segoe UI" w:cs="Segoe UI"/>
          <w:color w:val="0D0D0D"/>
          <w:shd w:val="clear" w:color="auto" w:fill="FCFCFC"/>
        </w:rPr>
        <w:t xml:space="preserve">I demonstrated that in a paper in June 2020. I think I was the first to say, “Hey, look, this is happening, and it’s happening this way, and therefore it cannot be a pandemic.” However, in Germany itself, there was not that first peak, right? </w:t>
      </w:r>
      <w:proofErr w:type="gramStart"/>
      <w:r>
        <w:rPr>
          <w:rFonts w:ascii="Segoe UI" w:hAnsi="Segoe UI" w:cs="Segoe UI"/>
          <w:color w:val="0D0D0D"/>
          <w:shd w:val="clear" w:color="auto" w:fill="FCFCFC"/>
        </w:rPr>
        <w:t>So</w:t>
      </w:r>
      <w:proofErr w:type="gramEnd"/>
      <w:r>
        <w:rPr>
          <w:rFonts w:ascii="Segoe UI" w:hAnsi="Segoe UI" w:cs="Segoe UI"/>
          <w:color w:val="0D0D0D"/>
          <w:shd w:val="clear" w:color="auto" w:fill="FCFCFC"/>
        </w:rPr>
        <w:t xml:space="preserve"> it’s happening synchronously where it occurs, but it does not occur everywhere. Germany was exceptional in that way. </w:t>
      </w:r>
      <w:r w:rsidR="00A12F8D">
        <w:rPr>
          <w:rFonts w:ascii="Segoe UI" w:hAnsi="Segoe UI" w:cs="Segoe UI"/>
          <w:color w:val="0D0D0D"/>
          <w:shd w:val="clear" w:color="auto" w:fill="FCFCFC"/>
        </w:rPr>
        <w:t xml:space="preserve">So, </w:t>
      </w:r>
      <w:r>
        <w:rPr>
          <w:rFonts w:ascii="Segoe UI" w:hAnsi="Segoe UI" w:cs="Segoe UI"/>
          <w:color w:val="0D0D0D"/>
          <w:shd w:val="clear" w:color="auto" w:fill="FCFCFC"/>
        </w:rPr>
        <w:t xml:space="preserve">I think I partially overlapped with something related to the answer to your question, I hope. [Laughter.] But listen, as a speaker, I want to </w:t>
      </w:r>
      <w:proofErr w:type="gramStart"/>
      <w:r>
        <w:rPr>
          <w:rFonts w:ascii="Segoe UI" w:hAnsi="Segoe UI" w:cs="Segoe UI"/>
          <w:color w:val="0D0D0D"/>
          <w:shd w:val="clear" w:color="auto" w:fill="FCFCFC"/>
        </w:rPr>
        <w:t>insist:</w:t>
      </w:r>
      <w:proofErr w:type="gramEnd"/>
      <w:r>
        <w:rPr>
          <w:rFonts w:ascii="Segoe UI" w:hAnsi="Segoe UI" w:cs="Segoe UI"/>
          <w:color w:val="0D0D0D"/>
          <w:shd w:val="clear" w:color="auto" w:fill="FCFCFC"/>
        </w:rPr>
        <w:t xml:space="preserve"> there’s a very aggressive person who wants to ask a question there. [46:18] </w:t>
      </w:r>
    </w:p>
    <w:p w14:paraId="03611B30" w14:textId="3EF1ADB7"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lastRenderedPageBreak/>
        <w:t xml:space="preserve">MODERATOR: I know that person, so I will give her the last question. But before that, we have such amazing international guests here coming in from the US, and one of them raised his hand. He’s Kevin McKernan, from Boston. I already told them your name, but you have a question. [46:42] </w:t>
      </w:r>
    </w:p>
    <w:p w14:paraId="58AAF940" w14:textId="6540DA0F"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KEVIN </w:t>
      </w:r>
      <w:proofErr w:type="spellStart"/>
      <w:r>
        <w:rPr>
          <w:rFonts w:ascii="Segoe UI" w:hAnsi="Segoe UI" w:cs="Segoe UI"/>
          <w:color w:val="0D0D0D"/>
          <w:shd w:val="clear" w:color="auto" w:fill="FCFCFC"/>
        </w:rPr>
        <w:t>McKERNAN</w:t>
      </w:r>
      <w:proofErr w:type="spellEnd"/>
      <w:r>
        <w:rPr>
          <w:rFonts w:ascii="Segoe UI" w:hAnsi="Segoe UI" w:cs="Segoe UI"/>
          <w:color w:val="0D0D0D"/>
          <w:shd w:val="clear" w:color="auto" w:fill="FCFCFC"/>
        </w:rPr>
        <w:t xml:space="preserve">: Yes. So, </w:t>
      </w:r>
      <w:r w:rsidR="00A12F8D">
        <w:rPr>
          <w:rFonts w:ascii="Segoe UI" w:hAnsi="Segoe UI" w:cs="Segoe UI"/>
          <w:color w:val="0D0D0D"/>
          <w:shd w:val="clear" w:color="auto" w:fill="FCFCFC"/>
        </w:rPr>
        <w:t xml:space="preserve">Denis, </w:t>
      </w:r>
      <w:r>
        <w:rPr>
          <w:rFonts w:ascii="Segoe UI" w:hAnsi="Segoe UI" w:cs="Segoe UI"/>
          <w:color w:val="0D0D0D"/>
          <w:shd w:val="clear" w:color="auto" w:fill="FCFCFC"/>
        </w:rPr>
        <w:t xml:space="preserve">thank you for the talk. There were a few countries you had in those slides that were showing mortality prior to the vaccination. What can you attribute that to? [46:52] </w:t>
      </w:r>
    </w:p>
    <w:p w14:paraId="6AA77D21" w14:textId="43D81336" w:rsidR="00FA3A86" w:rsidRDefault="00A12F8D">
      <w:pPr>
        <w:rPr>
          <w:rFonts w:ascii="Segoe UI" w:hAnsi="Segoe UI" w:cs="Segoe UI"/>
          <w:color w:val="0D0D0D"/>
          <w:shd w:val="clear" w:color="auto" w:fill="FCFCFC"/>
        </w:rPr>
      </w:pPr>
      <w:r>
        <w:rPr>
          <w:rFonts w:ascii="Segoe UI" w:hAnsi="Segoe UI" w:cs="Segoe UI"/>
          <w:color w:val="0D0D0D"/>
          <w:shd w:val="clear" w:color="auto" w:fill="FCFCFC"/>
        </w:rPr>
        <w:t>RANCOURT</w:t>
      </w:r>
      <w:r w:rsidR="00A50861">
        <w:rPr>
          <w:rFonts w:ascii="Segoe UI" w:hAnsi="Segoe UI" w:cs="Segoe UI"/>
          <w:color w:val="0D0D0D"/>
          <w:shd w:val="clear" w:color="auto" w:fill="FCFCFC"/>
        </w:rPr>
        <w:t>: I specifically showed that one of those cases, for Holland, was associated with a large rise in testing</w:t>
      </w:r>
      <w:r>
        <w:rPr>
          <w:rFonts w:ascii="Segoe UI" w:hAnsi="Segoe UI" w:cs="Segoe UI"/>
          <w:color w:val="0D0D0D"/>
          <w:shd w:val="clear" w:color="auto" w:fill="FCFCFC"/>
        </w:rPr>
        <w:t xml:space="preserve">, okay? And the </w:t>
      </w:r>
      <w:proofErr w:type="gramStart"/>
      <w:r>
        <w:rPr>
          <w:rFonts w:ascii="Segoe UI" w:hAnsi="Segoe UI" w:cs="Segoe UI"/>
          <w:color w:val="0D0D0D"/>
          <w:shd w:val="clear" w:color="auto" w:fill="FCFCFC"/>
        </w:rPr>
        <w:t xml:space="preserve">other </w:t>
      </w:r>
      <w:r w:rsidR="00A50861">
        <w:rPr>
          <w:rFonts w:ascii="Segoe UI" w:hAnsi="Segoe UI" w:cs="Segoe UI"/>
          <w:color w:val="0D0D0D"/>
          <w:shd w:val="clear" w:color="auto" w:fill="FCFCFC"/>
        </w:rPr>
        <w:t xml:space="preserve"> [</w:t>
      </w:r>
      <w:proofErr w:type="gramEnd"/>
      <w:r w:rsidR="00A50861">
        <w:rPr>
          <w:rFonts w:ascii="Segoe UI" w:hAnsi="Segoe UI" w:cs="Segoe UI"/>
          <w:color w:val="0D0D0D"/>
          <w:shd w:val="clear" w:color="auto" w:fill="FCFCFC"/>
        </w:rPr>
        <w:t xml:space="preserve">47:01] </w:t>
      </w:r>
    </w:p>
    <w:p w14:paraId="429CD4FB" w14:textId="258966FC"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KEVIN </w:t>
      </w:r>
      <w:proofErr w:type="spellStart"/>
      <w:r>
        <w:rPr>
          <w:rFonts w:ascii="Segoe UI" w:hAnsi="Segoe UI" w:cs="Segoe UI"/>
          <w:color w:val="0D0D0D"/>
          <w:shd w:val="clear" w:color="auto" w:fill="FCFCFC"/>
        </w:rPr>
        <w:t>McKERNAN</w:t>
      </w:r>
      <w:proofErr w:type="spellEnd"/>
      <w:r>
        <w:rPr>
          <w:rFonts w:ascii="Segoe UI" w:hAnsi="Segoe UI" w:cs="Segoe UI"/>
          <w:color w:val="0D0D0D"/>
          <w:shd w:val="clear" w:color="auto" w:fill="FCFCFC"/>
        </w:rPr>
        <w:t xml:space="preserve">: Okay. </w:t>
      </w:r>
      <w:r w:rsidR="00A12F8D">
        <w:rPr>
          <w:rFonts w:ascii="Segoe UI" w:hAnsi="Segoe UI" w:cs="Segoe UI"/>
          <w:color w:val="0D0D0D"/>
          <w:shd w:val="clear" w:color="auto" w:fill="FCFCFC"/>
        </w:rPr>
        <w:t>By a</w:t>
      </w:r>
      <w:r>
        <w:rPr>
          <w:rFonts w:ascii="Segoe UI" w:hAnsi="Segoe UI" w:cs="Segoe UI"/>
          <w:color w:val="0D0D0D"/>
          <w:shd w:val="clear" w:color="auto" w:fill="FCFCFC"/>
        </w:rPr>
        <w:t xml:space="preserve">buse in the medical system, right? You test, then you hit them with remdesivir or something, right? </w:t>
      </w:r>
    </w:p>
    <w:p w14:paraId="3C34C108" w14:textId="1761CCEF"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PRESENTER: Yeah, these rollouts are abuse in themselves. The other point, too, is that a lot of these vaccination curves are all ages, whereas they started vaccinating the </w:t>
      </w:r>
      <w:proofErr w:type="gramStart"/>
      <w:r>
        <w:rPr>
          <w:rFonts w:ascii="Segoe UI" w:hAnsi="Segoe UI" w:cs="Segoe UI"/>
          <w:color w:val="0D0D0D"/>
          <w:shd w:val="clear" w:color="auto" w:fill="FCFCFC"/>
        </w:rPr>
        <w:t>most frail</w:t>
      </w:r>
      <w:proofErr w:type="gramEnd"/>
      <w:r>
        <w:rPr>
          <w:rFonts w:ascii="Segoe UI" w:hAnsi="Segoe UI" w:cs="Segoe UI"/>
          <w:color w:val="0D0D0D"/>
          <w:shd w:val="clear" w:color="auto" w:fill="FCFCFC"/>
        </w:rPr>
        <w:t xml:space="preserve"> and most elderly first, and </w:t>
      </w:r>
      <w:r w:rsidR="00A12F8D">
        <w:rPr>
          <w:rFonts w:ascii="Segoe UI" w:hAnsi="Segoe UI" w:cs="Segoe UI"/>
          <w:color w:val="0D0D0D"/>
          <w:shd w:val="clear" w:color="auto" w:fill="FCFCFC"/>
        </w:rPr>
        <w:t xml:space="preserve">so </w:t>
      </w:r>
      <w:r>
        <w:rPr>
          <w:rFonts w:ascii="Segoe UI" w:hAnsi="Segoe UI" w:cs="Segoe UI"/>
          <w:color w:val="0D0D0D"/>
          <w:shd w:val="clear" w:color="auto" w:fill="FCFCFC"/>
        </w:rPr>
        <w:t xml:space="preserve">you don’t see that in the shoulder. </w:t>
      </w:r>
      <w:r w:rsidR="00A12F8D">
        <w:rPr>
          <w:rFonts w:ascii="Segoe UI" w:hAnsi="Segoe UI" w:cs="Segoe UI"/>
          <w:color w:val="0D0D0D"/>
          <w:shd w:val="clear" w:color="auto" w:fill="FCFCFC"/>
        </w:rPr>
        <w:t>But a</w:t>
      </w:r>
      <w:r>
        <w:rPr>
          <w:rFonts w:ascii="Segoe UI" w:hAnsi="Segoe UI" w:cs="Segoe UI"/>
          <w:color w:val="0D0D0D"/>
          <w:shd w:val="clear" w:color="auto" w:fill="FCFCFC"/>
        </w:rPr>
        <w:t xml:space="preserve"> lot of the mortality comes from those ages, so it’s kind of misleading just to look at those curves. You have to really look at vaccination per age, which we do, of course. But I did what I could in the time that I had. There’s that. But the main conclusion </w:t>
      </w:r>
      <w:proofErr w:type="gramStart"/>
      <w:r>
        <w:rPr>
          <w:rFonts w:ascii="Segoe UI" w:hAnsi="Segoe UI" w:cs="Segoe UI"/>
          <w:color w:val="0D0D0D"/>
          <w:shd w:val="clear" w:color="auto" w:fill="FCFCFC"/>
        </w:rPr>
        <w:t>is:</w:t>
      </w:r>
      <w:proofErr w:type="gramEnd"/>
      <w:r>
        <w:rPr>
          <w:rFonts w:ascii="Segoe UI" w:hAnsi="Segoe UI" w:cs="Segoe UI"/>
          <w:color w:val="0D0D0D"/>
          <w:shd w:val="clear" w:color="auto" w:fill="FCFCFC"/>
        </w:rPr>
        <w:t xml:space="preserve"> it’s now clear from about a dozen studies that do vaccine-status mortality that the toxicity is not as high to give the 17 million that we were calculating. So that has to be abandoned for good reasons. There are now a dozen studies in many different countries that demonstrate that. I’ve studied them—one data set in particular—in great detail. I’m convinced that the mortality is coming directly from the abuse related to these rollouts. [48:11] </w:t>
      </w:r>
    </w:p>
    <w:p w14:paraId="3CD76BD8" w14:textId="21C686AE"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KEVIN </w:t>
      </w:r>
      <w:proofErr w:type="spellStart"/>
      <w:r>
        <w:rPr>
          <w:rFonts w:ascii="Segoe UI" w:hAnsi="Segoe UI" w:cs="Segoe UI"/>
          <w:color w:val="0D0D0D"/>
          <w:shd w:val="clear" w:color="auto" w:fill="FCFCFC"/>
        </w:rPr>
        <w:t>McKERNAN</w:t>
      </w:r>
      <w:proofErr w:type="spellEnd"/>
      <w:r>
        <w:rPr>
          <w:rFonts w:ascii="Segoe UI" w:hAnsi="Segoe UI" w:cs="Segoe UI"/>
          <w:color w:val="0D0D0D"/>
          <w:shd w:val="clear" w:color="auto" w:fill="FCFCFC"/>
        </w:rPr>
        <w:t>: Okay. Have you looked at Japan, by chance? Japan’s unique in that it’s</w:t>
      </w:r>
      <w:r w:rsidR="004E77C0">
        <w:rPr>
          <w:rFonts w:ascii="Segoe UI" w:hAnsi="Segoe UI" w:cs="Segoe UI"/>
          <w:color w:val="0D0D0D"/>
          <w:shd w:val="clear" w:color="auto" w:fill="FCFCFC"/>
        </w:rPr>
        <w:t xml:space="preserve"> </w:t>
      </w:r>
      <w:r>
        <w:rPr>
          <w:rFonts w:ascii="Segoe UI" w:hAnsi="Segoe UI" w:cs="Segoe UI"/>
          <w:color w:val="0D0D0D"/>
          <w:shd w:val="clear" w:color="auto" w:fill="FCFCFC"/>
        </w:rPr>
        <w:t xml:space="preserve">only mRNA vaccines, so it may have a signal. [48:19] </w:t>
      </w:r>
    </w:p>
    <w:p w14:paraId="521B0459" w14:textId="77777777"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PRESENTER: Right. We did study Japan as part of this group of countries, but not a detailed look at Japan. [48:26] </w:t>
      </w:r>
    </w:p>
    <w:p w14:paraId="3E118470" w14:textId="77777777"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MODERATOR: Okay. Very fair. Last question for the aggressive person with me. </w:t>
      </w:r>
    </w:p>
    <w:p w14:paraId="0164C7E0" w14:textId="7C300081" w:rsidR="00FA3A86" w:rsidRDefault="004E77C0">
      <w:pPr>
        <w:rPr>
          <w:rFonts w:ascii="Segoe UI" w:hAnsi="Segoe UI" w:cs="Segoe UI"/>
          <w:color w:val="0D0D0D"/>
          <w:shd w:val="clear" w:color="auto" w:fill="FCFCFC"/>
        </w:rPr>
      </w:pPr>
      <w:r>
        <w:rPr>
          <w:rFonts w:ascii="Segoe UI" w:hAnsi="Segoe UI" w:cs="Segoe UI"/>
          <w:color w:val="0D0D0D"/>
          <w:shd w:val="clear" w:color="auto" w:fill="FCFCFC"/>
        </w:rPr>
        <w:t>RANCOURT</w:t>
      </w:r>
      <w:r w:rsidR="00A50861">
        <w:rPr>
          <w:rFonts w:ascii="Segoe UI" w:hAnsi="Segoe UI" w:cs="Segoe UI"/>
          <w:color w:val="0D0D0D"/>
          <w:shd w:val="clear" w:color="auto" w:fill="FCFCFC"/>
        </w:rPr>
        <w:t xml:space="preserve">: As a professor, I learned that if someone was asking aggressively, you have to go there. </w:t>
      </w:r>
    </w:p>
    <w:p w14:paraId="320B56B8" w14:textId="77777777" w:rsidR="004E77C0"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MODERATOR: Yeah. So, [“Mike” or “mic”—unclear], come over. Can you come over here? Okay, very, very brief. </w:t>
      </w:r>
    </w:p>
    <w:p w14:paraId="4BE3F183" w14:textId="77777777" w:rsidR="004E77C0" w:rsidRDefault="004E77C0">
      <w:pPr>
        <w:rPr>
          <w:rFonts w:ascii="Segoe UI" w:hAnsi="Segoe UI" w:cs="Segoe UI"/>
          <w:color w:val="0D0D0D"/>
          <w:shd w:val="clear" w:color="auto" w:fill="FCFCFC"/>
        </w:rPr>
      </w:pPr>
    </w:p>
    <w:p w14:paraId="4EF788B3" w14:textId="780AA835"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SPEAKER UNCERTAIN: No, no, no. Sorry. [48:50] </w:t>
      </w:r>
    </w:p>
    <w:p w14:paraId="1361701E" w14:textId="6FAE135A"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t xml:space="preserve">QUESTIONER: Hi. I’m not aggressive. I’m just a curious person. Thank you so much for a great presentation. The question I have is: do you think it’s possible that there was a bioweapon—so no pandemic, but a bioweapon used? Because there are a lot of doctors who treat patients who really said to me that there was a different disease than they knew before. And </w:t>
      </w:r>
      <w:proofErr w:type="gramStart"/>
      <w:r>
        <w:rPr>
          <w:rFonts w:ascii="Segoe UI" w:hAnsi="Segoe UI" w:cs="Segoe UI"/>
          <w:color w:val="0D0D0D"/>
          <w:shd w:val="clear" w:color="auto" w:fill="FCFCFC"/>
        </w:rPr>
        <w:t>also</w:t>
      </w:r>
      <w:proofErr w:type="gramEnd"/>
      <w:r w:rsidR="004E77C0">
        <w:rPr>
          <w:rFonts w:ascii="Segoe UI" w:hAnsi="Segoe UI" w:cs="Segoe UI"/>
          <w:color w:val="0D0D0D"/>
          <w:shd w:val="clear" w:color="auto" w:fill="FCFCFC"/>
        </w:rPr>
        <w:t xml:space="preserve"> there’s has</w:t>
      </w:r>
      <w:r>
        <w:rPr>
          <w:rFonts w:ascii="Segoe UI" w:hAnsi="Segoe UI" w:cs="Segoe UI"/>
          <w:color w:val="0D0D0D"/>
          <w:shd w:val="clear" w:color="auto" w:fill="FCFCFC"/>
        </w:rPr>
        <w:t xml:space="preserve">— [Approximately 49:14] </w:t>
      </w:r>
    </w:p>
    <w:p w14:paraId="342857DC" w14:textId="6B0AC40A" w:rsidR="00FA3A86" w:rsidRDefault="00A50861">
      <w:pPr>
        <w:rPr>
          <w:rFonts w:ascii="Segoe UI" w:hAnsi="Segoe UI" w:cs="Segoe UI"/>
          <w:color w:val="0D0D0D"/>
          <w:shd w:val="clear" w:color="auto" w:fill="FCFCFC"/>
        </w:rPr>
      </w:pPr>
      <w:r>
        <w:rPr>
          <w:rFonts w:ascii="Segoe UI" w:hAnsi="Segoe UI" w:cs="Segoe UI"/>
          <w:color w:val="0D0D0D"/>
          <w:shd w:val="clear" w:color="auto" w:fill="FCFCFC"/>
        </w:rPr>
        <w:t>PRESENTER: Okay, let me answer right off. I know the spectrum of that question</w:t>
      </w:r>
      <w:r w:rsidR="004E77C0">
        <w:rPr>
          <w:rFonts w:ascii="Segoe UI" w:hAnsi="Segoe UI" w:cs="Segoe UI"/>
          <w:color w:val="0D0D0D"/>
          <w:shd w:val="clear" w:color="auto" w:fill="FCFCFC"/>
        </w:rPr>
        <w:t>.</w:t>
      </w:r>
      <w:r>
        <w:rPr>
          <w:rFonts w:ascii="Segoe UI" w:hAnsi="Segoe UI" w:cs="Segoe UI"/>
          <w:color w:val="0D0D0D"/>
          <w:shd w:val="clear" w:color="auto" w:fill="FCFCFC"/>
        </w:rPr>
        <w:t xml:space="preserve"> </w:t>
      </w:r>
      <w:r w:rsidR="004E77C0">
        <w:rPr>
          <w:rFonts w:ascii="Segoe UI" w:hAnsi="Segoe UI" w:cs="Segoe UI"/>
          <w:color w:val="0D0D0D"/>
          <w:shd w:val="clear" w:color="auto" w:fill="FCFCFC"/>
        </w:rPr>
        <w:t>A</w:t>
      </w:r>
      <w:r>
        <w:rPr>
          <w:rFonts w:ascii="Segoe UI" w:hAnsi="Segoe UI" w:cs="Segoe UI"/>
          <w:color w:val="0D0D0D"/>
          <w:shd w:val="clear" w:color="auto" w:fill="FCFCFC"/>
        </w:rPr>
        <w:t xml:space="preserve">nd thank you for that question. First of all, I think that disease manifestations are extremely variable, even in something that a lot of people would agree should be diagnosed the same way. Extremely variable. </w:t>
      </w:r>
      <w:proofErr w:type="gramStart"/>
      <w:r>
        <w:rPr>
          <w:rFonts w:ascii="Segoe UI" w:hAnsi="Segoe UI" w:cs="Segoe UI"/>
          <w:color w:val="0D0D0D"/>
          <w:shd w:val="clear" w:color="auto" w:fill="FCFCFC"/>
        </w:rPr>
        <w:t>So</w:t>
      </w:r>
      <w:proofErr w:type="gramEnd"/>
      <w:r>
        <w:rPr>
          <w:rFonts w:ascii="Segoe UI" w:hAnsi="Segoe UI" w:cs="Segoe UI"/>
          <w:color w:val="0D0D0D"/>
          <w:shd w:val="clear" w:color="auto" w:fill="FCFCFC"/>
        </w:rPr>
        <w:t xml:space="preserve"> the spectrum is wide. Secondly, if there was a bioweapon, it didn’t spread. That’s the empirical thing here</w:t>
      </w:r>
      <w:r w:rsidR="004E77C0">
        <w:rPr>
          <w:rFonts w:ascii="Segoe UI" w:hAnsi="Segoe UI" w:cs="Segoe UI"/>
          <w:color w:val="0D0D0D"/>
          <w:shd w:val="clear" w:color="auto" w:fill="FCFCFC"/>
        </w:rPr>
        <w:t xml:space="preserve"> is that there was no </w:t>
      </w:r>
      <w:proofErr w:type="gramStart"/>
      <w:r w:rsidR="004E77C0">
        <w:rPr>
          <w:rFonts w:ascii="Segoe UI" w:hAnsi="Segoe UI" w:cs="Segoe UI"/>
          <w:color w:val="0D0D0D"/>
          <w:shd w:val="clear" w:color="auto" w:fill="FCFCFC"/>
        </w:rPr>
        <w:t xml:space="preserve">spread, </w:t>
      </w:r>
      <w:r>
        <w:rPr>
          <w:rFonts w:ascii="Segoe UI" w:hAnsi="Segoe UI" w:cs="Segoe UI"/>
          <w:color w:val="0D0D0D"/>
          <w:shd w:val="clear" w:color="auto" w:fill="FCFCFC"/>
        </w:rPr>
        <w:t xml:space="preserve"> person</w:t>
      </w:r>
      <w:proofErr w:type="gramEnd"/>
      <w:r>
        <w:rPr>
          <w:rFonts w:ascii="Segoe UI" w:hAnsi="Segoe UI" w:cs="Segoe UI"/>
          <w:color w:val="0D0D0D"/>
          <w:shd w:val="clear" w:color="auto" w:fill="FCFCFC"/>
        </w:rPr>
        <w:t xml:space="preserve">-to-person spread of respiratory or air-transmitted disease. The models do not stick with empirical data. So, in that sense, the whole question of bioweapons in terms of a new virus—the whole question of the viruses, the variants, and all of that—is irrelevant. That’s what I would say. I know that’s controversial, but my position is that it’s largely irrelevant. The real killer here is people killing people, </w:t>
      </w:r>
      <w:r w:rsidR="004E77C0">
        <w:rPr>
          <w:rFonts w:ascii="Segoe UI" w:hAnsi="Segoe UI" w:cs="Segoe UI"/>
          <w:color w:val="0D0D0D"/>
          <w:shd w:val="clear" w:color="auto" w:fill="FCFCFC"/>
        </w:rPr>
        <w:t xml:space="preserve">and </w:t>
      </w:r>
      <w:r>
        <w:rPr>
          <w:rFonts w:ascii="Segoe UI" w:hAnsi="Segoe UI" w:cs="Segoe UI"/>
          <w:color w:val="0D0D0D"/>
          <w:shd w:val="clear" w:color="auto" w:fill="FCFCFC"/>
        </w:rPr>
        <w:t xml:space="preserve">especially the elderly, by what we do to them. Let me tell you, confinement to a bed is deadly. There are scientific experiments where they confine mice and various mammals for just minutes in a tube, and they develop all kinds of symptoms of horrible chronic diseases. Confinement, social isolation—these are deadly things, and there’s lots of science to demonstrate it. We’re just not talking about it. So that’s my position on that. [50:50] </w:t>
      </w:r>
    </w:p>
    <w:p w14:paraId="13336DB2" w14:textId="0DBD8F0C" w:rsidR="00A50861" w:rsidRDefault="00A50861">
      <w:r>
        <w:rPr>
          <w:rFonts w:ascii="Segoe UI" w:hAnsi="Segoe UI" w:cs="Segoe UI"/>
          <w:color w:val="0D0D0D"/>
          <w:shd w:val="clear" w:color="auto" w:fill="FCFCFC"/>
        </w:rPr>
        <w:t xml:space="preserve">MODERATOR: Okay. [Unclear closing phrase.] Dr. </w:t>
      </w:r>
      <w:r w:rsidR="00D6778A">
        <w:rPr>
          <w:rFonts w:ascii="Segoe UI" w:hAnsi="Segoe UI" w:cs="Segoe UI"/>
          <w:color w:val="0D0D0D"/>
          <w:shd w:val="clear" w:color="auto" w:fill="FCFCFC"/>
        </w:rPr>
        <w:t xml:space="preserve">Rancourt </w:t>
      </w:r>
      <w:r>
        <w:rPr>
          <w:rFonts w:ascii="Segoe UI" w:hAnsi="Segoe UI" w:cs="Segoe UI"/>
          <w:color w:val="0D0D0D"/>
          <w:shd w:val="clear" w:color="auto" w:fill="FCFCFC"/>
        </w:rPr>
        <w:t>thank you very much. [Applause.]</w:t>
      </w:r>
    </w:p>
    <w:sectPr w:rsidR="00A50861">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441A48" w14:textId="77777777" w:rsidR="00E16AEB" w:rsidRDefault="00E16AEB" w:rsidP="00F07AEF">
      <w:pPr>
        <w:spacing w:after="0" w:line="240" w:lineRule="auto"/>
      </w:pPr>
      <w:r>
        <w:separator/>
      </w:r>
    </w:p>
  </w:endnote>
  <w:endnote w:type="continuationSeparator" w:id="0">
    <w:p w14:paraId="3A3667E7" w14:textId="77777777" w:rsidR="00E16AEB" w:rsidRDefault="00E16AEB" w:rsidP="00F07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7842213"/>
      <w:docPartObj>
        <w:docPartGallery w:val="Page Numbers (Bottom of Page)"/>
        <w:docPartUnique/>
      </w:docPartObj>
    </w:sdtPr>
    <w:sdtContent>
      <w:p w14:paraId="7532CEF9" w14:textId="292AE27A" w:rsidR="00F07AEF" w:rsidRDefault="00F07AEF" w:rsidP="00CC6A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A9AF196" w14:textId="77777777" w:rsidR="00F07AEF" w:rsidRDefault="00F07AEF" w:rsidP="00F07A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8933560"/>
      <w:docPartObj>
        <w:docPartGallery w:val="Page Numbers (Bottom of Page)"/>
        <w:docPartUnique/>
      </w:docPartObj>
    </w:sdtPr>
    <w:sdtContent>
      <w:p w14:paraId="2C4DDAD5" w14:textId="0A0BDEC9" w:rsidR="00F07AEF" w:rsidRDefault="00F07AEF" w:rsidP="00CC6A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0EC2A4" w14:textId="77777777" w:rsidR="00F07AEF" w:rsidRDefault="00F07AEF" w:rsidP="00F07A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FB8BAA" w14:textId="77777777" w:rsidR="00E16AEB" w:rsidRDefault="00E16AEB" w:rsidP="00F07AEF">
      <w:pPr>
        <w:spacing w:after="0" w:line="240" w:lineRule="auto"/>
      </w:pPr>
      <w:r>
        <w:separator/>
      </w:r>
    </w:p>
  </w:footnote>
  <w:footnote w:type="continuationSeparator" w:id="0">
    <w:p w14:paraId="6E276ACE" w14:textId="77777777" w:rsidR="00E16AEB" w:rsidRDefault="00E16AEB" w:rsidP="00F07AEF">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861"/>
    <w:rsid w:val="004E77C0"/>
    <w:rsid w:val="00532591"/>
    <w:rsid w:val="00917C90"/>
    <w:rsid w:val="00932448"/>
    <w:rsid w:val="00A12F8D"/>
    <w:rsid w:val="00A4766E"/>
    <w:rsid w:val="00A50861"/>
    <w:rsid w:val="00D6778A"/>
    <w:rsid w:val="00E15BC0"/>
    <w:rsid w:val="00E16AEB"/>
    <w:rsid w:val="00F07AEF"/>
    <w:rsid w:val="00FA3A8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ecimalSymbol w:val="."/>
  <w:listSeparator w:val=","/>
  <w14:docId w14:val="3F7594D3"/>
  <w15:chartTrackingRefBased/>
  <w15:docId w15:val="{A1E50BF6-29B6-0745-8231-0B618E5DB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8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8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8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8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8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8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8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8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8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8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8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8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861"/>
    <w:rPr>
      <w:rFonts w:eastAsiaTheme="majorEastAsia" w:cstheme="majorBidi"/>
      <w:color w:val="272727" w:themeColor="text1" w:themeTint="D8"/>
    </w:rPr>
  </w:style>
  <w:style w:type="paragraph" w:styleId="Title">
    <w:name w:val="Title"/>
    <w:basedOn w:val="Normal"/>
    <w:next w:val="Normal"/>
    <w:link w:val="TitleChar"/>
    <w:uiPriority w:val="10"/>
    <w:qFormat/>
    <w:rsid w:val="00A50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8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861"/>
    <w:pPr>
      <w:spacing w:before="160"/>
      <w:jc w:val="center"/>
    </w:pPr>
    <w:rPr>
      <w:i/>
      <w:iCs/>
      <w:color w:val="404040" w:themeColor="text1" w:themeTint="BF"/>
    </w:rPr>
  </w:style>
  <w:style w:type="character" w:customStyle="1" w:styleId="QuoteChar">
    <w:name w:val="Quote Char"/>
    <w:basedOn w:val="DefaultParagraphFont"/>
    <w:link w:val="Quote"/>
    <w:uiPriority w:val="29"/>
    <w:rsid w:val="00A50861"/>
    <w:rPr>
      <w:i/>
      <w:iCs/>
      <w:color w:val="404040" w:themeColor="text1" w:themeTint="BF"/>
    </w:rPr>
  </w:style>
  <w:style w:type="paragraph" w:styleId="ListParagraph">
    <w:name w:val="List Paragraph"/>
    <w:basedOn w:val="Normal"/>
    <w:uiPriority w:val="34"/>
    <w:qFormat/>
    <w:rsid w:val="00A50861"/>
    <w:pPr>
      <w:ind w:left="720"/>
      <w:contextualSpacing/>
    </w:pPr>
  </w:style>
  <w:style w:type="character" w:styleId="IntenseEmphasis">
    <w:name w:val="Intense Emphasis"/>
    <w:basedOn w:val="DefaultParagraphFont"/>
    <w:uiPriority w:val="21"/>
    <w:qFormat/>
    <w:rsid w:val="00A50861"/>
    <w:rPr>
      <w:i/>
      <w:iCs/>
      <w:color w:val="0F4761" w:themeColor="accent1" w:themeShade="BF"/>
    </w:rPr>
  </w:style>
  <w:style w:type="paragraph" w:styleId="IntenseQuote">
    <w:name w:val="Intense Quote"/>
    <w:basedOn w:val="Normal"/>
    <w:next w:val="Normal"/>
    <w:link w:val="IntenseQuoteChar"/>
    <w:uiPriority w:val="30"/>
    <w:qFormat/>
    <w:rsid w:val="00A50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861"/>
    <w:rPr>
      <w:i/>
      <w:iCs/>
      <w:color w:val="0F4761" w:themeColor="accent1" w:themeShade="BF"/>
    </w:rPr>
  </w:style>
  <w:style w:type="character" w:styleId="IntenseReference">
    <w:name w:val="Intense Reference"/>
    <w:basedOn w:val="DefaultParagraphFont"/>
    <w:uiPriority w:val="32"/>
    <w:qFormat/>
    <w:rsid w:val="00A50861"/>
    <w:rPr>
      <w:b/>
      <w:bCs/>
      <w:smallCaps/>
      <w:color w:val="0F4761" w:themeColor="accent1" w:themeShade="BF"/>
      <w:spacing w:val="5"/>
    </w:rPr>
  </w:style>
  <w:style w:type="character" w:styleId="Hyperlink">
    <w:name w:val="Hyperlink"/>
    <w:basedOn w:val="DefaultParagraphFont"/>
    <w:uiPriority w:val="99"/>
    <w:unhideWhenUsed/>
    <w:rsid w:val="00A4766E"/>
    <w:rPr>
      <w:color w:val="467886" w:themeColor="hyperlink"/>
      <w:u w:val="single"/>
    </w:rPr>
  </w:style>
  <w:style w:type="character" w:styleId="UnresolvedMention">
    <w:name w:val="Unresolved Mention"/>
    <w:basedOn w:val="DefaultParagraphFont"/>
    <w:uiPriority w:val="99"/>
    <w:semiHidden/>
    <w:unhideWhenUsed/>
    <w:rsid w:val="00A4766E"/>
    <w:rPr>
      <w:color w:val="605E5C"/>
      <w:shd w:val="clear" w:color="auto" w:fill="E1DFDD"/>
    </w:rPr>
  </w:style>
  <w:style w:type="paragraph" w:styleId="Footer">
    <w:name w:val="footer"/>
    <w:basedOn w:val="Normal"/>
    <w:link w:val="FooterChar"/>
    <w:uiPriority w:val="99"/>
    <w:unhideWhenUsed/>
    <w:rsid w:val="00F07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AEF"/>
  </w:style>
  <w:style w:type="character" w:styleId="PageNumber">
    <w:name w:val="page number"/>
    <w:basedOn w:val="DefaultParagraphFont"/>
    <w:uiPriority w:val="99"/>
    <w:semiHidden/>
    <w:unhideWhenUsed/>
    <w:rsid w:val="00F07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backtothefuture.n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tMZXJLGySt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1538</Words>
  <Characters>7648</Characters>
  <Application>Microsoft Office Word</Application>
  <DocSecurity>0</DocSecurity>
  <Lines>109</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Hockett</dc:creator>
  <cp:keywords/>
  <dc:description/>
  <cp:lastModifiedBy>Jessica Hockett</cp:lastModifiedBy>
  <cp:revision>6</cp:revision>
  <dcterms:created xsi:type="dcterms:W3CDTF">2026-10-07T22:51:00Z</dcterms:created>
  <dcterms:modified xsi:type="dcterms:W3CDTF">2026-10-08T12:54:00Z</dcterms:modified>
</cp:coreProperties>
</file>